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8109" w:type="dxa"/>
        <w:tblInd w:w="24" w:type="dxa"/>
        <w:tblCellMar>
          <w:top w:w="10" w:type="dxa"/>
          <w:left w:w="70" w:type="dxa"/>
          <w:bottom w:w="86" w:type="dxa"/>
          <w:right w:w="3" w:type="dxa"/>
        </w:tblCellMar>
        <w:tblLook w:val="04A0" w:firstRow="1" w:lastRow="0" w:firstColumn="1" w:lastColumn="0" w:noHBand="0" w:noVBand="1"/>
      </w:tblPr>
      <w:tblGrid>
        <w:gridCol w:w="2098"/>
        <w:gridCol w:w="1134"/>
        <w:gridCol w:w="8079"/>
        <w:gridCol w:w="1700"/>
        <w:gridCol w:w="651"/>
        <w:gridCol w:w="4447"/>
      </w:tblGrid>
      <w:tr w:rsidR="00FE4B93" w:rsidTr="00FE4B93">
        <w:trPr>
          <w:trHeight w:val="1361"/>
        </w:trPr>
        <w:tc>
          <w:tcPr>
            <w:tcW w:w="2098" w:type="dxa"/>
            <w:tcBorders>
              <w:top w:val="single" w:sz="4" w:space="0" w:color="000000"/>
              <w:left w:val="single" w:sz="4" w:space="0" w:color="000000"/>
              <w:bottom w:val="single" w:sz="4" w:space="0" w:color="000000"/>
              <w:right w:val="single" w:sz="4" w:space="0" w:color="000000"/>
            </w:tcBorders>
          </w:tcPr>
          <w:p w:rsidR="00FE4B93" w:rsidRDefault="00FE4B93" w:rsidP="00FE4B93">
            <w:pPr>
              <w:spacing w:after="0" w:line="259" w:lineRule="auto"/>
              <w:ind w:left="0" w:firstLine="0"/>
            </w:pPr>
            <w:r>
              <w:rPr>
                <w:b/>
              </w:rPr>
              <w:t xml:space="preserve">Papierwinkel VOF </w:t>
            </w:r>
            <w:r>
              <w:t xml:space="preserve"> </w:t>
            </w:r>
          </w:p>
          <w:p w:rsidR="00FE4B93" w:rsidRDefault="00FE4B93" w:rsidP="00FE4B93">
            <w:pPr>
              <w:spacing w:after="11"/>
              <w:ind w:left="0" w:right="9" w:firstLine="0"/>
              <w:jc w:val="both"/>
              <w:rPr>
                <w:sz w:val="16"/>
              </w:rPr>
            </w:pPr>
            <w:r>
              <w:rPr>
                <w:sz w:val="16"/>
              </w:rPr>
              <w:t>Roos van Dekemastraat 29 3</w:t>
            </w:r>
          </w:p>
          <w:p w:rsidR="00FE4B93" w:rsidRDefault="00FE4B93" w:rsidP="00FE4B93">
            <w:pPr>
              <w:spacing w:after="11"/>
              <w:ind w:left="0" w:right="9" w:firstLine="0"/>
              <w:jc w:val="both"/>
            </w:pPr>
            <w:r>
              <w:rPr>
                <w:sz w:val="16"/>
              </w:rPr>
              <w:t xml:space="preserve">813 MT Amersfoort tel  : </w:t>
            </w:r>
          </w:p>
          <w:p w:rsidR="00FE4B93" w:rsidRDefault="00FE4B93" w:rsidP="00FE4B93">
            <w:pPr>
              <w:tabs>
                <w:tab w:val="center" w:pos="1595"/>
              </w:tabs>
              <w:spacing w:after="41" w:line="259" w:lineRule="auto"/>
              <w:ind w:left="0" w:firstLine="0"/>
              <w:rPr>
                <w:sz w:val="16"/>
              </w:rPr>
            </w:pPr>
            <w:r>
              <w:rPr>
                <w:sz w:val="16"/>
              </w:rPr>
              <w:t xml:space="preserve">06-34214098 </w:t>
            </w:r>
            <w:r>
              <w:rPr>
                <w:sz w:val="16"/>
              </w:rPr>
              <w:tab/>
            </w:r>
          </w:p>
          <w:p w:rsidR="00FE4B93" w:rsidRDefault="00FE4B93" w:rsidP="00FE4B93">
            <w:pPr>
              <w:tabs>
                <w:tab w:val="center" w:pos="1595"/>
              </w:tabs>
              <w:spacing w:after="41" w:line="259" w:lineRule="auto"/>
              <w:ind w:left="0" w:firstLine="0"/>
            </w:pPr>
            <w:r>
              <w:rPr>
                <w:sz w:val="16"/>
              </w:rPr>
              <w:t>mail: info@papierwinkel.nl</w:t>
            </w:r>
            <w:r>
              <w:t xml:space="preserve">  </w:t>
            </w:r>
          </w:p>
        </w:tc>
        <w:tc>
          <w:tcPr>
            <w:tcW w:w="1134" w:type="dxa"/>
            <w:tcBorders>
              <w:top w:val="single" w:sz="4" w:space="0" w:color="000000"/>
              <w:left w:val="single" w:sz="4" w:space="0" w:color="000000"/>
              <w:bottom w:val="single" w:sz="4" w:space="0" w:color="000000"/>
              <w:right w:val="single" w:sz="4" w:space="0" w:color="000000"/>
            </w:tcBorders>
            <w:vAlign w:val="bottom"/>
          </w:tcPr>
          <w:p w:rsidR="00FE4B93" w:rsidRDefault="00FE4B93" w:rsidP="00FE4B93">
            <w:pPr>
              <w:spacing w:after="0" w:line="259" w:lineRule="auto"/>
              <w:ind w:left="19" w:firstLine="0"/>
            </w:pPr>
            <w:r>
              <w:rPr>
                <w:noProof/>
              </w:rPr>
              <w:drawing>
                <wp:inline distT="0" distB="0" distL="0" distR="0" wp14:anchorId="1F53E1FE" wp14:editId="701197AD">
                  <wp:extent cx="554736" cy="647700"/>
                  <wp:effectExtent l="0" t="0" r="0" b="0"/>
                  <wp:docPr id="74" name="Picture 74"/>
                  <wp:cNvGraphicFramePr/>
                  <a:graphic xmlns:a="http://schemas.openxmlformats.org/drawingml/2006/main">
                    <a:graphicData uri="http://schemas.openxmlformats.org/drawingml/2006/picture">
                      <pic:pic xmlns:pic="http://schemas.openxmlformats.org/drawingml/2006/picture">
                        <pic:nvPicPr>
                          <pic:cNvPr id="74" name="Picture 74"/>
                          <pic:cNvPicPr/>
                        </pic:nvPicPr>
                        <pic:blipFill>
                          <a:blip r:embed="rId4"/>
                          <a:stretch>
                            <a:fillRect/>
                          </a:stretch>
                        </pic:blipFill>
                        <pic:spPr>
                          <a:xfrm>
                            <a:off x="0" y="0"/>
                            <a:ext cx="554736" cy="647700"/>
                          </a:xfrm>
                          <a:prstGeom prst="rect">
                            <a:avLst/>
                          </a:prstGeom>
                        </pic:spPr>
                      </pic:pic>
                    </a:graphicData>
                  </a:graphic>
                </wp:inline>
              </w:drawing>
            </w:r>
            <w:r>
              <w:rPr>
                <w:b/>
                <w:color w:val="0000FF"/>
                <w:sz w:val="16"/>
              </w:rPr>
              <w:t xml:space="preserve"> </w:t>
            </w:r>
            <w:r>
              <w:t xml:space="preserve"> </w:t>
            </w:r>
          </w:p>
        </w:tc>
        <w:tc>
          <w:tcPr>
            <w:tcW w:w="8079" w:type="dxa"/>
            <w:tcBorders>
              <w:top w:val="single" w:sz="4" w:space="0" w:color="000000"/>
              <w:left w:val="single" w:sz="4" w:space="0" w:color="000000"/>
              <w:bottom w:val="single" w:sz="4" w:space="0" w:color="000000"/>
              <w:right w:val="single" w:sz="4" w:space="0" w:color="000000"/>
            </w:tcBorders>
          </w:tcPr>
          <w:p w:rsidR="00FE4B93" w:rsidRDefault="00FE4B93" w:rsidP="00FE4B93">
            <w:pPr>
              <w:spacing w:after="0" w:line="259" w:lineRule="auto"/>
              <w:ind w:left="0" w:firstLine="0"/>
              <w:jc w:val="both"/>
            </w:pPr>
            <w:r>
              <w:rPr>
                <w:noProof/>
              </w:rPr>
              <w:drawing>
                <wp:anchor distT="0" distB="0" distL="114300" distR="114300" simplePos="0" relativeHeight="251659264" behindDoc="0" locked="0" layoutInCell="1" allowOverlap="1" wp14:anchorId="6DF4AFD8" wp14:editId="5F0AF62A">
                  <wp:simplePos x="0" y="0"/>
                  <wp:positionH relativeFrom="column">
                    <wp:posOffset>-26035</wp:posOffset>
                  </wp:positionH>
                  <wp:positionV relativeFrom="paragraph">
                    <wp:posOffset>267970</wp:posOffset>
                  </wp:positionV>
                  <wp:extent cx="480060" cy="608965"/>
                  <wp:effectExtent l="0" t="0" r="0" b="635"/>
                  <wp:wrapNone/>
                  <wp:docPr id="1" name="Picture 86"/>
                  <wp:cNvGraphicFramePr/>
                  <a:graphic xmlns:a="http://schemas.openxmlformats.org/drawingml/2006/main">
                    <a:graphicData uri="http://schemas.openxmlformats.org/drawingml/2006/picture">
                      <pic:pic xmlns:pic="http://schemas.openxmlformats.org/drawingml/2006/picture">
                        <pic:nvPicPr>
                          <pic:cNvPr id="86" name="Picture 86"/>
                          <pic:cNvPicPr/>
                        </pic:nvPicPr>
                        <pic:blipFill>
                          <a:blip r:embed="rId5"/>
                          <a:stretch>
                            <a:fillRect/>
                          </a:stretch>
                        </pic:blipFill>
                        <pic:spPr>
                          <a:xfrm>
                            <a:off x="0" y="0"/>
                            <a:ext cx="480060" cy="608965"/>
                          </a:xfrm>
                          <a:prstGeom prst="rect">
                            <a:avLst/>
                          </a:prstGeom>
                        </pic:spPr>
                      </pic:pic>
                    </a:graphicData>
                  </a:graphic>
                  <wp14:sizeRelH relativeFrom="margin">
                    <wp14:pctWidth>0</wp14:pctWidth>
                  </wp14:sizeRelH>
                  <wp14:sizeRelV relativeFrom="margin">
                    <wp14:pctHeight>0</wp14:pctHeight>
                  </wp14:sizeRelV>
                </wp:anchor>
              </w:drawing>
            </w:r>
            <w:r>
              <w:rPr>
                <w:rFonts w:ascii="Comic Sans MS" w:eastAsia="Comic Sans MS" w:hAnsi="Comic Sans MS" w:cs="Comic Sans MS"/>
                <w:b/>
                <w:color w:val="FF0000"/>
                <w:sz w:val="28"/>
              </w:rPr>
              <w:t xml:space="preserve">PAOT cursus Lefkas     </w:t>
            </w:r>
            <w:r w:rsidR="00280A41">
              <w:rPr>
                <w:rFonts w:ascii="Comic Sans MS" w:eastAsia="Comic Sans MS" w:hAnsi="Comic Sans MS" w:cs="Comic Sans MS"/>
                <w:b/>
                <w:color w:val="FF0000"/>
                <w:sz w:val="28"/>
              </w:rPr>
              <w:t>19</w:t>
            </w:r>
            <w:r>
              <w:rPr>
                <w:rFonts w:ascii="Comic Sans MS" w:eastAsia="Comic Sans MS" w:hAnsi="Comic Sans MS" w:cs="Comic Sans MS"/>
                <w:b/>
                <w:color w:val="FF0000"/>
                <w:sz w:val="28"/>
              </w:rPr>
              <w:t>-2</w:t>
            </w:r>
            <w:r w:rsidR="00280A41">
              <w:rPr>
                <w:rFonts w:ascii="Comic Sans MS" w:eastAsia="Comic Sans MS" w:hAnsi="Comic Sans MS" w:cs="Comic Sans MS"/>
                <w:b/>
                <w:color w:val="FF0000"/>
                <w:sz w:val="28"/>
              </w:rPr>
              <w:t>6</w:t>
            </w:r>
            <w:r>
              <w:rPr>
                <w:rFonts w:ascii="Comic Sans MS" w:eastAsia="Comic Sans MS" w:hAnsi="Comic Sans MS" w:cs="Comic Sans MS"/>
                <w:b/>
                <w:color w:val="FF0000"/>
                <w:sz w:val="28"/>
              </w:rPr>
              <w:t xml:space="preserve"> september 202</w:t>
            </w:r>
            <w:r w:rsidR="00280A41">
              <w:rPr>
                <w:rFonts w:ascii="Comic Sans MS" w:eastAsia="Comic Sans MS" w:hAnsi="Comic Sans MS" w:cs="Comic Sans MS"/>
                <w:b/>
                <w:color w:val="FF0000"/>
                <w:sz w:val="28"/>
              </w:rPr>
              <w:t>6</w:t>
            </w:r>
          </w:p>
          <w:p w:rsidR="00FE4B93" w:rsidRDefault="00FE4B93" w:rsidP="00FE4B93">
            <w:pPr>
              <w:tabs>
                <w:tab w:val="center" w:pos="6845"/>
              </w:tabs>
              <w:spacing w:after="0" w:line="259" w:lineRule="auto"/>
              <w:ind w:left="0" w:firstLine="0"/>
              <w:rPr>
                <w:b/>
                <w:color w:val="007F00"/>
                <w:sz w:val="16"/>
              </w:rPr>
            </w:pPr>
            <w:r>
              <w:rPr>
                <w:noProof/>
              </w:rPr>
              <w:drawing>
                <wp:anchor distT="0" distB="0" distL="114300" distR="114300" simplePos="0" relativeHeight="251660288" behindDoc="0" locked="0" layoutInCell="1" allowOverlap="1" wp14:anchorId="42929D79" wp14:editId="0DAFFA3C">
                  <wp:simplePos x="0" y="0"/>
                  <wp:positionH relativeFrom="column">
                    <wp:posOffset>1588135</wp:posOffset>
                  </wp:positionH>
                  <wp:positionV relativeFrom="paragraph">
                    <wp:posOffset>140335</wp:posOffset>
                  </wp:positionV>
                  <wp:extent cx="2072640" cy="271094"/>
                  <wp:effectExtent l="0" t="0" r="0" b="0"/>
                  <wp:wrapNone/>
                  <wp:docPr id="4" name="Picture 90"/>
                  <wp:cNvGraphicFramePr/>
                  <a:graphic xmlns:a="http://schemas.openxmlformats.org/drawingml/2006/main">
                    <a:graphicData uri="http://schemas.openxmlformats.org/drawingml/2006/picture">
                      <pic:pic xmlns:pic="http://schemas.openxmlformats.org/drawingml/2006/picture">
                        <pic:nvPicPr>
                          <pic:cNvPr id="90" name="Picture 90"/>
                          <pic:cNvPicPr/>
                        </pic:nvPicPr>
                        <pic:blipFill>
                          <a:blip r:embed="rId6"/>
                          <a:stretch>
                            <a:fillRect/>
                          </a:stretch>
                        </pic:blipFill>
                        <pic:spPr>
                          <a:xfrm>
                            <a:off x="0" y="0"/>
                            <a:ext cx="2072640" cy="271094"/>
                          </a:xfrm>
                          <a:prstGeom prst="rect">
                            <a:avLst/>
                          </a:prstGeom>
                        </pic:spPr>
                      </pic:pic>
                    </a:graphicData>
                  </a:graphic>
                  <wp14:sizeRelH relativeFrom="margin">
                    <wp14:pctWidth>0</wp14:pctWidth>
                  </wp14:sizeRelH>
                  <wp14:sizeRelV relativeFrom="margin">
                    <wp14:pctHeight>0</wp14:pctHeight>
                  </wp14:sizeRelV>
                </wp:anchor>
              </w:drawing>
            </w:r>
            <w:r>
              <w:rPr>
                <w:b/>
                <w:color w:val="007F00"/>
                <w:sz w:val="16"/>
              </w:rPr>
              <w:t xml:space="preserve">     </w:t>
            </w:r>
          </w:p>
          <w:p w:rsidR="00FE4B93" w:rsidRDefault="00FE4B93" w:rsidP="00FE4B93">
            <w:pPr>
              <w:tabs>
                <w:tab w:val="center" w:pos="6845"/>
              </w:tabs>
              <w:spacing w:after="0" w:line="259" w:lineRule="auto"/>
              <w:ind w:left="0" w:firstLine="0"/>
            </w:pPr>
            <w:r>
              <w:rPr>
                <w:noProof/>
              </w:rPr>
              <w:drawing>
                <wp:anchor distT="0" distB="0" distL="114300" distR="114300" simplePos="0" relativeHeight="251661312" behindDoc="0" locked="0" layoutInCell="1" allowOverlap="1" wp14:anchorId="331F8A04" wp14:editId="5BFE9A76">
                  <wp:simplePos x="0" y="0"/>
                  <wp:positionH relativeFrom="column">
                    <wp:posOffset>582295</wp:posOffset>
                  </wp:positionH>
                  <wp:positionV relativeFrom="paragraph">
                    <wp:posOffset>73025</wp:posOffset>
                  </wp:positionV>
                  <wp:extent cx="1485900" cy="219312"/>
                  <wp:effectExtent l="0" t="0" r="0" b="0"/>
                  <wp:wrapNone/>
                  <wp:docPr id="3" name="Picture 88"/>
                  <wp:cNvGraphicFramePr/>
                  <a:graphic xmlns:a="http://schemas.openxmlformats.org/drawingml/2006/main">
                    <a:graphicData uri="http://schemas.openxmlformats.org/drawingml/2006/picture">
                      <pic:pic xmlns:pic="http://schemas.openxmlformats.org/drawingml/2006/picture">
                        <pic:nvPicPr>
                          <pic:cNvPr id="88" name="Picture 88"/>
                          <pic:cNvPicPr/>
                        </pic:nvPicPr>
                        <pic:blipFill>
                          <a:blip r:embed="rId7"/>
                          <a:stretch>
                            <a:fillRect/>
                          </a:stretch>
                        </pic:blipFill>
                        <pic:spPr>
                          <a:xfrm>
                            <a:off x="0" y="0"/>
                            <a:ext cx="1485900" cy="219312"/>
                          </a:xfrm>
                          <a:prstGeom prst="rect">
                            <a:avLst/>
                          </a:prstGeom>
                        </pic:spPr>
                      </pic:pic>
                    </a:graphicData>
                  </a:graphic>
                </wp:anchor>
              </w:drawing>
            </w:r>
            <w:r>
              <w:rPr>
                <w:b/>
                <w:color w:val="007F00"/>
                <w:sz w:val="16"/>
              </w:rPr>
              <w:t xml:space="preserve"> </w:t>
            </w:r>
            <w:r>
              <w:rPr>
                <w:b/>
                <w:color w:val="007F00"/>
                <w:sz w:val="16"/>
              </w:rPr>
              <w:tab/>
            </w:r>
            <w:r>
              <w:rPr>
                <w:noProof/>
              </w:rPr>
              <w:drawing>
                <wp:inline distT="0" distB="0" distL="0" distR="0" wp14:anchorId="517886FE" wp14:editId="17DFAE38">
                  <wp:extent cx="970280" cy="297180"/>
                  <wp:effectExtent l="0" t="0" r="1270" b="762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uraray 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91879" cy="303795"/>
                          </a:xfrm>
                          <a:prstGeom prst="rect">
                            <a:avLst/>
                          </a:prstGeom>
                        </pic:spPr>
                      </pic:pic>
                    </a:graphicData>
                  </a:graphic>
                </wp:inline>
              </w:drawing>
            </w:r>
            <w:r>
              <w:rPr>
                <w:b/>
                <w:color w:val="0000FF"/>
                <w:sz w:val="24"/>
              </w:rPr>
              <w:t xml:space="preserve"> </w:t>
            </w:r>
            <w:r>
              <w:t xml:space="preserve"> </w:t>
            </w:r>
          </w:p>
        </w:tc>
        <w:tc>
          <w:tcPr>
            <w:tcW w:w="1700" w:type="dxa"/>
            <w:tcBorders>
              <w:top w:val="single" w:sz="4" w:space="0" w:color="000000"/>
              <w:left w:val="single" w:sz="4" w:space="0" w:color="000000"/>
              <w:bottom w:val="single" w:sz="4" w:space="0" w:color="000000"/>
              <w:right w:val="single" w:sz="4" w:space="0" w:color="000000"/>
            </w:tcBorders>
          </w:tcPr>
          <w:p w:rsidR="00FE4B93" w:rsidRDefault="00FE4B93" w:rsidP="00FE4B93">
            <w:pPr>
              <w:tabs>
                <w:tab w:val="center" w:pos="1595"/>
              </w:tabs>
              <w:spacing w:after="41" w:line="259" w:lineRule="auto"/>
              <w:ind w:left="0" w:firstLine="0"/>
            </w:pPr>
          </w:p>
        </w:tc>
        <w:tc>
          <w:tcPr>
            <w:tcW w:w="651" w:type="dxa"/>
            <w:tcBorders>
              <w:top w:val="single" w:sz="4" w:space="0" w:color="000000"/>
              <w:left w:val="single" w:sz="4" w:space="0" w:color="000000"/>
              <w:bottom w:val="single" w:sz="4" w:space="0" w:color="000000"/>
              <w:right w:val="single" w:sz="4" w:space="0" w:color="000000"/>
            </w:tcBorders>
            <w:vAlign w:val="bottom"/>
          </w:tcPr>
          <w:p w:rsidR="00FE4B93" w:rsidRDefault="00FE4B93" w:rsidP="00FE4B93">
            <w:pPr>
              <w:spacing w:after="0" w:line="259" w:lineRule="auto"/>
              <w:ind w:left="19" w:firstLine="0"/>
            </w:pPr>
          </w:p>
        </w:tc>
        <w:tc>
          <w:tcPr>
            <w:tcW w:w="4447" w:type="dxa"/>
            <w:tcBorders>
              <w:top w:val="single" w:sz="4" w:space="0" w:color="000000"/>
              <w:left w:val="single" w:sz="4" w:space="0" w:color="000000"/>
              <w:bottom w:val="single" w:sz="4" w:space="0" w:color="000000"/>
              <w:right w:val="single" w:sz="4" w:space="0" w:color="000000"/>
            </w:tcBorders>
          </w:tcPr>
          <w:p w:rsidR="00FE4B93" w:rsidRDefault="00FE4B93" w:rsidP="00FE4B93">
            <w:pPr>
              <w:tabs>
                <w:tab w:val="center" w:pos="6845"/>
              </w:tabs>
              <w:spacing w:after="0" w:line="259" w:lineRule="auto"/>
              <w:ind w:left="0" w:firstLine="0"/>
            </w:pPr>
          </w:p>
        </w:tc>
      </w:tr>
    </w:tbl>
    <w:p w:rsidR="001D18AA" w:rsidRDefault="00921B2F">
      <w:pPr>
        <w:spacing w:after="0" w:line="259" w:lineRule="auto"/>
        <w:ind w:left="14" w:firstLine="0"/>
      </w:pPr>
      <w:r>
        <w:t xml:space="preserve"> </w:t>
      </w:r>
    </w:p>
    <w:p w:rsidR="001D18AA" w:rsidRDefault="00850C00">
      <w:pPr>
        <w:spacing w:after="0" w:line="259" w:lineRule="auto"/>
        <w:ind w:left="17" w:firstLine="0"/>
      </w:pPr>
      <w:r>
        <w:rPr>
          <w:noProof/>
        </w:rPr>
        <w:drawing>
          <wp:inline distT="0" distB="0" distL="0" distR="0" wp14:anchorId="3F93BBD0" wp14:editId="2198FB26">
            <wp:extent cx="1646536" cy="1894182"/>
            <wp:effectExtent l="0" t="0" r="0" b="0"/>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sfoto prof 2.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59938" cy="1909600"/>
                    </a:xfrm>
                    <a:prstGeom prst="rect">
                      <a:avLst/>
                    </a:prstGeom>
                  </pic:spPr>
                </pic:pic>
              </a:graphicData>
            </a:graphic>
          </wp:inline>
        </w:drawing>
      </w:r>
    </w:p>
    <w:p w:rsidR="001D18AA" w:rsidRDefault="00921B2F">
      <w:pPr>
        <w:spacing w:after="0" w:line="259" w:lineRule="auto"/>
        <w:ind w:left="14" w:firstLine="0"/>
      </w:pPr>
      <w:bookmarkStart w:id="0" w:name="_GoBack"/>
      <w:r>
        <w:t xml:space="preserve">  </w:t>
      </w:r>
    </w:p>
    <w:bookmarkEnd w:id="0"/>
    <w:p w:rsidR="001D18AA" w:rsidRDefault="00921B2F" w:rsidP="00280A41">
      <w:pPr>
        <w:spacing w:after="0" w:line="259" w:lineRule="auto"/>
        <w:ind w:left="17" w:firstLine="0"/>
      </w:pPr>
      <w:r>
        <w:t xml:space="preserve">  </w:t>
      </w:r>
      <w:r w:rsidR="00850C00">
        <w:rPr>
          <w:b/>
        </w:rPr>
        <w:t xml:space="preserve">Athína </w:t>
      </w:r>
      <w:proofErr w:type="spellStart"/>
      <w:r w:rsidR="00850C00">
        <w:rPr>
          <w:b/>
        </w:rPr>
        <w:t>Mavridou</w:t>
      </w:r>
      <w:proofErr w:type="spellEnd"/>
      <w:r>
        <w:rPr>
          <w:b/>
        </w:rPr>
        <w:t xml:space="preserve"> </w:t>
      </w:r>
      <w:r>
        <w:t xml:space="preserve">             </w:t>
      </w:r>
      <w:r>
        <w:tab/>
      </w:r>
      <w:r>
        <w:tab/>
      </w:r>
      <w:r>
        <w:tab/>
      </w:r>
      <w:r>
        <w:tab/>
      </w:r>
      <w:r>
        <w:tab/>
      </w:r>
      <w:r>
        <w:tab/>
        <w:t>Lefkas 202</w:t>
      </w:r>
      <w:r w:rsidR="00280A41">
        <w:t>6</w:t>
      </w:r>
      <w:r>
        <w:t xml:space="preserve">  </w:t>
      </w:r>
    </w:p>
    <w:p w:rsidR="001D18AA" w:rsidRDefault="00921B2F">
      <w:pPr>
        <w:spacing w:after="0" w:line="259" w:lineRule="auto"/>
        <w:ind w:left="14" w:firstLine="0"/>
      </w:pPr>
      <w:r>
        <w:t xml:space="preserve">  </w:t>
      </w:r>
    </w:p>
    <w:p w:rsidR="00BD24D7" w:rsidRPr="00FE4B93" w:rsidRDefault="00921B2F" w:rsidP="00921B2F">
      <w:pPr>
        <w:spacing w:after="0" w:line="259" w:lineRule="auto"/>
        <w:ind w:left="14" w:firstLine="0"/>
        <w:rPr>
          <w:b/>
          <w:sz w:val="24"/>
          <w:szCs w:val="24"/>
        </w:rPr>
      </w:pPr>
      <w:r w:rsidRPr="00FE4B93">
        <w:rPr>
          <w:b/>
          <w:color w:val="002060"/>
          <w:sz w:val="24"/>
          <w:szCs w:val="24"/>
        </w:rPr>
        <w:t>CV:</w:t>
      </w:r>
      <w:r w:rsidRPr="00FE4B93">
        <w:rPr>
          <w:b/>
          <w:sz w:val="24"/>
          <w:szCs w:val="24"/>
        </w:rPr>
        <w:t xml:space="preserve">    </w:t>
      </w:r>
    </w:p>
    <w:p w:rsidR="00850C00" w:rsidRPr="00850C00" w:rsidRDefault="00850C00" w:rsidP="00850C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eastAsia="Times New Roman"/>
          <w:color w:val="auto"/>
          <w:sz w:val="20"/>
          <w:szCs w:val="20"/>
        </w:rPr>
      </w:pPr>
      <w:proofErr w:type="spellStart"/>
      <w:r w:rsidRPr="00850C00">
        <w:rPr>
          <w:rFonts w:eastAsia="Times New Roman"/>
          <w:color w:val="auto"/>
          <w:sz w:val="20"/>
          <w:szCs w:val="20"/>
        </w:rPr>
        <w:t>Athina</w:t>
      </w:r>
      <w:proofErr w:type="spellEnd"/>
      <w:r w:rsidRPr="00850C00">
        <w:rPr>
          <w:rFonts w:eastAsia="Times New Roman"/>
          <w:color w:val="auto"/>
          <w:sz w:val="20"/>
          <w:szCs w:val="20"/>
        </w:rPr>
        <w:t xml:space="preserve">-Maria </w:t>
      </w:r>
      <w:proofErr w:type="spellStart"/>
      <w:r w:rsidRPr="00850C00">
        <w:rPr>
          <w:rFonts w:eastAsia="Times New Roman"/>
          <w:color w:val="auto"/>
          <w:sz w:val="20"/>
          <w:szCs w:val="20"/>
        </w:rPr>
        <w:t>Mavridou</w:t>
      </w:r>
      <w:proofErr w:type="spellEnd"/>
      <w:r w:rsidRPr="00850C00">
        <w:rPr>
          <w:rFonts w:eastAsia="Times New Roman"/>
          <w:color w:val="auto"/>
          <w:sz w:val="20"/>
          <w:szCs w:val="20"/>
        </w:rPr>
        <w:t xml:space="preserve"> studeerde in 2004 af aan de Tandheelkundige Faculteit van de Nationale en </w:t>
      </w:r>
      <w:proofErr w:type="spellStart"/>
      <w:r w:rsidRPr="00850C00">
        <w:rPr>
          <w:rFonts w:eastAsia="Times New Roman"/>
          <w:color w:val="auto"/>
          <w:sz w:val="20"/>
          <w:szCs w:val="20"/>
        </w:rPr>
        <w:t>Kapodistrische</w:t>
      </w:r>
      <w:proofErr w:type="spellEnd"/>
      <w:r w:rsidRPr="00850C00">
        <w:rPr>
          <w:rFonts w:eastAsia="Times New Roman"/>
          <w:color w:val="auto"/>
          <w:sz w:val="20"/>
          <w:szCs w:val="20"/>
        </w:rPr>
        <w:t xml:space="preserve"> Universiteit van Athene. In 2008 voltooide ze een postdoctorale opleiding in de endodontologie aan de Universiteit Gent in België.</w:t>
      </w:r>
    </w:p>
    <w:p w:rsidR="00850C00" w:rsidRPr="00850C00" w:rsidRDefault="00850C00" w:rsidP="00850C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eastAsia="Times New Roman"/>
          <w:color w:val="auto"/>
          <w:sz w:val="20"/>
          <w:szCs w:val="20"/>
        </w:rPr>
      </w:pPr>
    </w:p>
    <w:p w:rsidR="00850C00" w:rsidRPr="00850C00" w:rsidRDefault="00850C00" w:rsidP="00850C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eastAsia="Times New Roman"/>
          <w:color w:val="auto"/>
          <w:sz w:val="20"/>
          <w:szCs w:val="20"/>
        </w:rPr>
      </w:pPr>
      <w:r w:rsidRPr="00850C00">
        <w:rPr>
          <w:rFonts w:eastAsia="Times New Roman"/>
          <w:color w:val="auto"/>
          <w:sz w:val="20"/>
          <w:szCs w:val="20"/>
        </w:rPr>
        <w:t>Van 2010 tot 2021 was ze promovendus en postdoctoraal onderzoeker aan de Katholieke Universiteit Leuven (KU Leuven) in België, waar ze onderzoek deed naar externe cervicale resorptie. Tegelijkertijd werkte ze als endodontoloog bij de gespecialiseerde kliniek Proclin Rotterdam in Nederland. Van 2021 tot 2023 was ze gasthoogleraar aan de Universiteit Gent in België.</w:t>
      </w:r>
    </w:p>
    <w:p w:rsidR="00850C00" w:rsidRPr="00850C00" w:rsidRDefault="00850C00" w:rsidP="00850C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eastAsia="Times New Roman"/>
          <w:color w:val="auto"/>
          <w:sz w:val="20"/>
          <w:szCs w:val="20"/>
        </w:rPr>
      </w:pPr>
    </w:p>
    <w:p w:rsidR="00850C00" w:rsidRPr="00850C00" w:rsidRDefault="00850C00" w:rsidP="00850C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eastAsia="Times New Roman"/>
          <w:color w:val="auto"/>
          <w:sz w:val="20"/>
          <w:szCs w:val="20"/>
        </w:rPr>
      </w:pPr>
      <w:proofErr w:type="spellStart"/>
      <w:r w:rsidRPr="00850C00">
        <w:rPr>
          <w:rFonts w:eastAsia="Times New Roman"/>
          <w:color w:val="auto"/>
          <w:sz w:val="20"/>
          <w:szCs w:val="20"/>
        </w:rPr>
        <w:t>Athina</w:t>
      </w:r>
      <w:proofErr w:type="spellEnd"/>
      <w:r w:rsidRPr="00850C00">
        <w:rPr>
          <w:rFonts w:eastAsia="Times New Roman"/>
          <w:color w:val="auto"/>
          <w:sz w:val="20"/>
          <w:szCs w:val="20"/>
        </w:rPr>
        <w:t xml:space="preserve"> heeft diverse prijzen ontvangen voor haar publicaties op het gebied van externe cervicale wortelresorptie, waaronder de ‘Best </w:t>
      </w:r>
      <w:proofErr w:type="spellStart"/>
      <w:r w:rsidRPr="00850C00">
        <w:rPr>
          <w:rFonts w:eastAsia="Times New Roman"/>
          <w:color w:val="auto"/>
          <w:sz w:val="20"/>
          <w:szCs w:val="20"/>
        </w:rPr>
        <w:t>Clinical</w:t>
      </w:r>
      <w:proofErr w:type="spellEnd"/>
      <w:r w:rsidRPr="00850C00">
        <w:rPr>
          <w:rFonts w:eastAsia="Times New Roman"/>
          <w:color w:val="auto"/>
          <w:sz w:val="20"/>
          <w:szCs w:val="20"/>
        </w:rPr>
        <w:t xml:space="preserve"> Research Award’ van het Journal of </w:t>
      </w:r>
      <w:proofErr w:type="spellStart"/>
      <w:r w:rsidRPr="00850C00">
        <w:rPr>
          <w:rFonts w:eastAsia="Times New Roman"/>
          <w:color w:val="auto"/>
          <w:sz w:val="20"/>
          <w:szCs w:val="20"/>
        </w:rPr>
        <w:t>Endodontics</w:t>
      </w:r>
      <w:proofErr w:type="spellEnd"/>
      <w:r w:rsidRPr="00850C00">
        <w:rPr>
          <w:rFonts w:eastAsia="Times New Roman"/>
          <w:color w:val="auto"/>
          <w:sz w:val="20"/>
          <w:szCs w:val="20"/>
        </w:rPr>
        <w:t xml:space="preserve"> (JOE) (2017) en een ‘</w:t>
      </w:r>
      <w:proofErr w:type="spellStart"/>
      <w:r w:rsidRPr="00850C00">
        <w:rPr>
          <w:rFonts w:eastAsia="Times New Roman"/>
          <w:color w:val="auto"/>
          <w:sz w:val="20"/>
          <w:szCs w:val="20"/>
        </w:rPr>
        <w:t>Honorable</w:t>
      </w:r>
      <w:proofErr w:type="spellEnd"/>
      <w:r w:rsidRPr="00850C00">
        <w:rPr>
          <w:rFonts w:eastAsia="Times New Roman"/>
          <w:color w:val="auto"/>
          <w:sz w:val="20"/>
          <w:szCs w:val="20"/>
        </w:rPr>
        <w:t xml:space="preserve"> </w:t>
      </w:r>
      <w:proofErr w:type="spellStart"/>
      <w:r w:rsidRPr="00850C00">
        <w:rPr>
          <w:rFonts w:eastAsia="Times New Roman"/>
          <w:color w:val="auto"/>
          <w:sz w:val="20"/>
          <w:szCs w:val="20"/>
        </w:rPr>
        <w:t>Mention</w:t>
      </w:r>
      <w:proofErr w:type="spellEnd"/>
      <w:r w:rsidRPr="00850C00">
        <w:rPr>
          <w:rFonts w:eastAsia="Times New Roman"/>
          <w:color w:val="auto"/>
          <w:sz w:val="20"/>
          <w:szCs w:val="20"/>
        </w:rPr>
        <w:t xml:space="preserve">’ van het Journal of </w:t>
      </w:r>
      <w:proofErr w:type="spellStart"/>
      <w:r w:rsidRPr="00850C00">
        <w:rPr>
          <w:rFonts w:eastAsia="Times New Roman"/>
          <w:color w:val="auto"/>
          <w:sz w:val="20"/>
          <w:szCs w:val="20"/>
        </w:rPr>
        <w:t>Endodontics</w:t>
      </w:r>
      <w:proofErr w:type="spellEnd"/>
      <w:r w:rsidRPr="00850C00">
        <w:rPr>
          <w:rFonts w:eastAsia="Times New Roman"/>
          <w:color w:val="auto"/>
          <w:sz w:val="20"/>
          <w:szCs w:val="20"/>
        </w:rPr>
        <w:t xml:space="preserve"> (JOE) (2018).</w:t>
      </w:r>
    </w:p>
    <w:p w:rsidR="00850C00" w:rsidRPr="00850C00" w:rsidRDefault="00850C00" w:rsidP="00850C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eastAsia="Times New Roman"/>
          <w:color w:val="auto"/>
          <w:sz w:val="20"/>
          <w:szCs w:val="20"/>
        </w:rPr>
      </w:pPr>
    </w:p>
    <w:p w:rsidR="00850C00" w:rsidRPr="00850C00" w:rsidRDefault="00850C00" w:rsidP="00850C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heme="minorHAnsi" w:eastAsia="Times New Roman" w:hAnsiTheme="minorHAnsi" w:cstheme="minorHAnsi"/>
          <w:color w:val="auto"/>
          <w:sz w:val="20"/>
          <w:szCs w:val="20"/>
        </w:rPr>
      </w:pPr>
      <w:r w:rsidRPr="00850C00">
        <w:rPr>
          <w:rFonts w:eastAsia="Times New Roman"/>
          <w:color w:val="auto"/>
          <w:sz w:val="20"/>
          <w:szCs w:val="20"/>
        </w:rPr>
        <w:t xml:space="preserve">Sinds 2022 is ze universitair docent endodontologie aan de Nationale en </w:t>
      </w:r>
      <w:proofErr w:type="spellStart"/>
      <w:r w:rsidRPr="00850C00">
        <w:rPr>
          <w:rFonts w:eastAsia="Times New Roman"/>
          <w:color w:val="auto"/>
          <w:sz w:val="20"/>
          <w:szCs w:val="20"/>
        </w:rPr>
        <w:t>Kapodistrische</w:t>
      </w:r>
      <w:proofErr w:type="spellEnd"/>
      <w:r w:rsidRPr="00850C00">
        <w:rPr>
          <w:rFonts w:eastAsia="Times New Roman"/>
          <w:color w:val="auto"/>
          <w:sz w:val="20"/>
          <w:szCs w:val="20"/>
        </w:rPr>
        <w:t xml:space="preserve"> Universiteit van Athene, waar ze ook coördinator is van het endodontisch laboratorium binnen de bacheloropleiding. Daarnaast runt ze haar eigen privékliniek, </w:t>
      </w:r>
      <w:proofErr w:type="spellStart"/>
      <w:r w:rsidRPr="00850C00">
        <w:rPr>
          <w:rFonts w:eastAsia="Times New Roman"/>
          <w:color w:val="auto"/>
          <w:sz w:val="20"/>
          <w:szCs w:val="20"/>
        </w:rPr>
        <w:t>EndoToday</w:t>
      </w:r>
      <w:proofErr w:type="spellEnd"/>
      <w:r w:rsidRPr="00850C00">
        <w:rPr>
          <w:rFonts w:eastAsia="Times New Roman"/>
          <w:color w:val="auto"/>
          <w:sz w:val="20"/>
          <w:szCs w:val="20"/>
        </w:rPr>
        <w:t>, op Rhodos, Griekenland. Sinds 2025 is ze landvertegenwoordiger van</w:t>
      </w:r>
      <w:r w:rsidRPr="00850C00">
        <w:rPr>
          <w:rFonts w:ascii="Courier New" w:eastAsia="Times New Roman" w:hAnsi="Courier New" w:cs="Courier New"/>
          <w:color w:val="auto"/>
          <w:sz w:val="20"/>
          <w:szCs w:val="20"/>
        </w:rPr>
        <w:t xml:space="preserve"> </w:t>
      </w:r>
      <w:r w:rsidRPr="00850C00">
        <w:rPr>
          <w:rFonts w:asciiTheme="minorHAnsi" w:eastAsia="Times New Roman" w:hAnsiTheme="minorHAnsi" w:cstheme="minorHAnsi"/>
          <w:color w:val="auto"/>
          <w:sz w:val="20"/>
          <w:szCs w:val="20"/>
        </w:rPr>
        <w:t xml:space="preserve">de Griekse Vereniging van Endodontologen bij de European Society of </w:t>
      </w:r>
      <w:proofErr w:type="spellStart"/>
      <w:r w:rsidRPr="00850C00">
        <w:rPr>
          <w:rFonts w:asciiTheme="minorHAnsi" w:eastAsia="Times New Roman" w:hAnsiTheme="minorHAnsi" w:cstheme="minorHAnsi"/>
          <w:color w:val="auto"/>
          <w:sz w:val="20"/>
          <w:szCs w:val="20"/>
        </w:rPr>
        <w:t>Endodontology</w:t>
      </w:r>
      <w:proofErr w:type="spellEnd"/>
      <w:r w:rsidRPr="00850C00">
        <w:rPr>
          <w:rFonts w:asciiTheme="minorHAnsi" w:eastAsia="Times New Roman" w:hAnsiTheme="minorHAnsi" w:cstheme="minorHAnsi"/>
          <w:color w:val="auto"/>
          <w:sz w:val="20"/>
          <w:szCs w:val="20"/>
        </w:rPr>
        <w:t xml:space="preserve"> (ESE).</w:t>
      </w:r>
    </w:p>
    <w:p w:rsidR="00BD24D7" w:rsidRPr="00850C00" w:rsidRDefault="00BD24D7" w:rsidP="00921B2F">
      <w:pPr>
        <w:spacing w:after="0" w:line="259" w:lineRule="auto"/>
        <w:ind w:left="14" w:firstLine="0"/>
        <w:rPr>
          <w:rFonts w:asciiTheme="minorHAnsi" w:hAnsiTheme="minorHAnsi" w:cstheme="minorHAnsi"/>
          <w:b/>
          <w:bCs/>
        </w:rPr>
      </w:pPr>
    </w:p>
    <w:p w:rsidR="00280A41" w:rsidRPr="00280A41" w:rsidRDefault="00280A41" w:rsidP="00921B2F">
      <w:pPr>
        <w:spacing w:after="157" w:line="259" w:lineRule="auto"/>
        <w:ind w:left="-5"/>
        <w:rPr>
          <w:b/>
          <w:color w:val="002060"/>
          <w:sz w:val="6"/>
          <w:szCs w:val="6"/>
        </w:rPr>
      </w:pPr>
    </w:p>
    <w:p w:rsidR="00280A41" w:rsidRDefault="00921B2F" w:rsidP="00850C00">
      <w:pPr>
        <w:spacing w:after="157" w:line="259" w:lineRule="auto"/>
        <w:ind w:left="-5"/>
        <w:rPr>
          <w:b/>
          <w:color w:val="002060"/>
          <w:sz w:val="24"/>
          <w:szCs w:val="24"/>
        </w:rPr>
      </w:pPr>
      <w:r w:rsidRPr="00FE4B93">
        <w:rPr>
          <w:b/>
          <w:color w:val="002060"/>
          <w:sz w:val="24"/>
          <w:szCs w:val="24"/>
        </w:rPr>
        <w:t xml:space="preserve">Lezingen </w:t>
      </w:r>
      <w:r w:rsidR="00850C00">
        <w:rPr>
          <w:b/>
          <w:color w:val="002060"/>
          <w:sz w:val="24"/>
          <w:szCs w:val="24"/>
        </w:rPr>
        <w:t>:</w:t>
      </w:r>
    </w:p>
    <w:p w:rsidR="00850C00" w:rsidRDefault="00850C00" w:rsidP="00850C00">
      <w:pPr>
        <w:spacing w:after="157" w:line="259" w:lineRule="auto"/>
        <w:ind w:left="-5"/>
        <w:rPr>
          <w:color w:val="002060"/>
          <w:sz w:val="24"/>
          <w:szCs w:val="24"/>
        </w:rPr>
      </w:pPr>
    </w:p>
    <w:p w:rsidR="00850C00" w:rsidRPr="00FE4B93" w:rsidRDefault="00850C00" w:rsidP="00850C00">
      <w:pPr>
        <w:spacing w:after="157" w:line="259" w:lineRule="auto"/>
        <w:ind w:left="-5"/>
        <w:rPr>
          <w:color w:val="002060"/>
          <w:sz w:val="24"/>
          <w:szCs w:val="24"/>
        </w:rPr>
      </w:pPr>
      <w:r>
        <w:rPr>
          <w:color w:val="002060"/>
          <w:sz w:val="24"/>
          <w:szCs w:val="24"/>
        </w:rPr>
        <w:t>Volgt ……………</w:t>
      </w:r>
    </w:p>
    <w:sectPr w:rsidR="00850C00" w:rsidRPr="00FE4B93">
      <w:pgSz w:w="11900" w:h="16840"/>
      <w:pgMar w:top="746" w:right="690" w:bottom="1440" w:left="439"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18AA"/>
    <w:rsid w:val="001D18AA"/>
    <w:rsid w:val="00280A41"/>
    <w:rsid w:val="00643DCD"/>
    <w:rsid w:val="00850C00"/>
    <w:rsid w:val="00887158"/>
    <w:rsid w:val="00921B2F"/>
    <w:rsid w:val="00BD24D7"/>
    <w:rsid w:val="00DE101A"/>
    <w:rsid w:val="00FE4B9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0CB79"/>
  <w15:docId w15:val="{93A511AE-82E7-4E9E-AA1F-3B9F98DAB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pPr>
      <w:spacing w:after="158" w:line="258" w:lineRule="auto"/>
      <w:ind w:left="24" w:hanging="10"/>
    </w:pPr>
    <w:rPr>
      <w:rFonts w:ascii="Calibri" w:eastAsia="Calibri" w:hAnsi="Calibri" w:cs="Calibri"/>
      <w:color w:val="00000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TML-voorafopgemaakt">
    <w:name w:val="HTML Preformatted"/>
    <w:basedOn w:val="Standaard"/>
    <w:link w:val="HTML-voorafopgemaaktChar"/>
    <w:uiPriority w:val="99"/>
    <w:semiHidden/>
    <w:unhideWhenUsed/>
    <w:rsid w:val="00850C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pPr>
    <w:rPr>
      <w:rFonts w:ascii="Courier New" w:eastAsia="Times New Roman" w:hAnsi="Courier New" w:cs="Courier New"/>
      <w:color w:val="auto"/>
      <w:sz w:val="20"/>
      <w:szCs w:val="20"/>
    </w:rPr>
  </w:style>
  <w:style w:type="character" w:customStyle="1" w:styleId="HTML-voorafopgemaaktChar">
    <w:name w:val="HTML - vooraf opgemaakt Char"/>
    <w:basedOn w:val="Standaardalinea-lettertype"/>
    <w:link w:val="HTML-voorafopgemaakt"/>
    <w:uiPriority w:val="99"/>
    <w:semiHidden/>
    <w:rsid w:val="00850C00"/>
    <w:rPr>
      <w:rFonts w:ascii="Courier New" w:eastAsia="Times New Roman" w:hAnsi="Courier New" w:cs="Courier New"/>
      <w:sz w:val="20"/>
      <w:szCs w:val="20"/>
    </w:rPr>
  </w:style>
  <w:style w:type="character" w:customStyle="1" w:styleId="y2iqfc">
    <w:name w:val="y2iqfc"/>
    <w:basedOn w:val="Standaardalinea-lettertype"/>
    <w:rsid w:val="00850C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0024833">
      <w:bodyDiv w:val="1"/>
      <w:marLeft w:val="0"/>
      <w:marRight w:val="0"/>
      <w:marTop w:val="0"/>
      <w:marBottom w:val="0"/>
      <w:divBdr>
        <w:top w:val="none" w:sz="0" w:space="0" w:color="auto"/>
        <w:left w:val="none" w:sz="0" w:space="0" w:color="auto"/>
        <w:bottom w:val="none" w:sz="0" w:space="0" w:color="auto"/>
        <w:right w:val="none" w:sz="0" w:space="0" w:color="auto"/>
      </w:divBdr>
      <w:divsChild>
        <w:div w:id="79614559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theme" Target="theme/theme1.xml"/><Relationship Id="rId5" Type="http://schemas.openxmlformats.org/officeDocument/2006/relationships/image" Target="media/image2.jpg"/><Relationship Id="rId10" Type="http://schemas.openxmlformats.org/officeDocument/2006/relationships/fontTable" Target="fontTable.xml"/><Relationship Id="rId4" Type="http://schemas.openxmlformats.org/officeDocument/2006/relationships/image" Target="media/image1.jpg"/><Relationship Id="rId9" Type="http://schemas.openxmlformats.org/officeDocument/2006/relationships/image" Target="media/image6.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242</Words>
  <Characters>1333</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CV + lezingen Alexander Tolmeijer</vt:lpstr>
    </vt:vector>
  </TitlesOfParts>
  <Company/>
  <LinksUpToDate>false</LinksUpToDate>
  <CharactersWithSpaces>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CV + lezingen Alexander Tolmeijer</dc:title>
  <dc:subject/>
  <dc:creator>famve</dc:creator>
  <cp:keywords/>
  <cp:lastModifiedBy>ron versteeg</cp:lastModifiedBy>
  <cp:revision>2</cp:revision>
  <dcterms:created xsi:type="dcterms:W3CDTF">2026-01-25T17:13:00Z</dcterms:created>
  <dcterms:modified xsi:type="dcterms:W3CDTF">2026-01-25T17:13:00Z</dcterms:modified>
</cp:coreProperties>
</file>